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24BC" w14:textId="77777777" w:rsidR="00756EEF" w:rsidRPr="00756EEF" w:rsidRDefault="00756EEF" w:rsidP="00756EEF">
      <w:pPr>
        <w:autoSpaceDE w:val="0"/>
        <w:autoSpaceDN w:val="0"/>
        <w:adjustRightInd w:val="0"/>
        <w:spacing w:after="0" w:line="240" w:lineRule="auto"/>
        <w:jc w:val="center"/>
        <w:rPr>
          <w:rFonts w:ascii="Times New Roman" w:hAnsi="Times New Roman" w:cs="Times New Roman"/>
          <w:b/>
          <w:bCs/>
          <w:color w:val="000000"/>
          <w:kern w:val="0"/>
        </w:rPr>
      </w:pPr>
      <w:r w:rsidRPr="00756EEF">
        <w:rPr>
          <w:rFonts w:ascii="Times New Roman" w:hAnsi="Times New Roman" w:cs="Times New Roman"/>
          <w:b/>
          <w:bCs/>
          <w:color w:val="000000"/>
          <w:kern w:val="0"/>
        </w:rPr>
        <w:t>The Holiness of God: The Trauma of Holiness, Part 1</w:t>
      </w:r>
    </w:p>
    <w:p w14:paraId="5EAC14B4" w14:textId="77777777" w:rsidR="00756EEF" w:rsidRPr="00756EEF" w:rsidRDefault="00756EEF" w:rsidP="00756EEF">
      <w:pPr>
        <w:autoSpaceDE w:val="0"/>
        <w:autoSpaceDN w:val="0"/>
        <w:adjustRightInd w:val="0"/>
        <w:spacing w:after="0" w:line="240" w:lineRule="auto"/>
        <w:jc w:val="center"/>
        <w:rPr>
          <w:rFonts w:ascii="Times New Roman" w:hAnsi="Times New Roman" w:cs="Times New Roman"/>
          <w:b/>
          <w:bCs/>
          <w:color w:val="000000"/>
          <w:kern w:val="0"/>
        </w:rPr>
      </w:pPr>
      <w:r w:rsidRPr="00756EEF">
        <w:rPr>
          <w:rFonts w:ascii="Times New Roman" w:hAnsi="Times New Roman" w:cs="Times New Roman"/>
          <w:b/>
          <w:bCs/>
          <w:color w:val="000000"/>
          <w:kern w:val="0"/>
        </w:rPr>
        <w:t>Isaiah 6:1-4</w:t>
      </w:r>
    </w:p>
    <w:p w14:paraId="2D66525C" w14:textId="77777777" w:rsidR="00BF7FE4" w:rsidRPr="00756EEF" w:rsidRDefault="00BF7FE4">
      <w:pPr>
        <w:rPr>
          <w:rFonts w:ascii="Times New Roman" w:hAnsi="Times New Roman" w:cs="Times New Roman"/>
        </w:rPr>
      </w:pPr>
    </w:p>
    <w:p w14:paraId="00B87E8F" w14:textId="032F651E" w:rsidR="00756EEF" w:rsidRDefault="00756EEF" w:rsidP="00756EEF">
      <w:pPr>
        <w:spacing w:after="0" w:line="240" w:lineRule="auto"/>
        <w:rPr>
          <w:rFonts w:ascii="Times New Roman" w:hAnsi="Times New Roman" w:cs="Times New Roman"/>
        </w:rPr>
      </w:pPr>
      <w:r w:rsidRPr="00756EEF">
        <w:rPr>
          <w:rFonts w:ascii="Times New Roman" w:hAnsi="Times New Roman" w:cs="Times New Roman"/>
        </w:rPr>
        <w:t>America has witnessed the loss of several presidents, chief executives who died too early.</w:t>
      </w:r>
      <w:r>
        <w:rPr>
          <w:rFonts w:ascii="Times New Roman" w:hAnsi="Times New Roman" w:cs="Times New Roman"/>
        </w:rPr>
        <w:t xml:space="preserve"> When men like Abraham Lincoln or JFK died, the nation experienced a time of solemn, serious trauma.</w:t>
      </w:r>
    </w:p>
    <w:p w14:paraId="53D04B1B" w14:textId="77777777" w:rsidR="00756EEF" w:rsidRDefault="00756EEF" w:rsidP="00756EEF">
      <w:pPr>
        <w:spacing w:after="0" w:line="240" w:lineRule="auto"/>
        <w:rPr>
          <w:rFonts w:ascii="Times New Roman" w:hAnsi="Times New Roman" w:cs="Times New Roman"/>
        </w:rPr>
      </w:pPr>
    </w:p>
    <w:p w14:paraId="7C08B34B" w14:textId="26EEE796" w:rsidR="00756EEF" w:rsidRPr="00132201" w:rsidRDefault="00756EEF" w:rsidP="00132201">
      <w:pPr>
        <w:spacing w:after="0" w:line="240" w:lineRule="auto"/>
        <w:rPr>
          <w:rFonts w:ascii="Times New Roman" w:hAnsi="Times New Roman" w:cs="Times New Roman"/>
        </w:rPr>
      </w:pPr>
      <w:r w:rsidRPr="00132201">
        <w:rPr>
          <w:rFonts w:ascii="Times New Roman" w:hAnsi="Times New Roman" w:cs="Times New Roman"/>
          <w:b/>
          <w:bCs/>
        </w:rPr>
        <w:t>The Death of King Uzziah</w:t>
      </w:r>
    </w:p>
    <w:p w14:paraId="70DF60B6" w14:textId="2978E0E9" w:rsidR="00132201" w:rsidRPr="00132201" w:rsidRDefault="00756EEF" w:rsidP="00132201">
      <w:pPr>
        <w:autoSpaceDE w:val="0"/>
        <w:autoSpaceDN w:val="0"/>
        <w:adjustRightInd w:val="0"/>
        <w:spacing w:after="0" w:line="240" w:lineRule="auto"/>
        <w:rPr>
          <w:rFonts w:ascii="Times New Roman" w:hAnsi="Times New Roman" w:cs="Times New Roman"/>
          <w:color w:val="262626"/>
          <w:kern w:val="0"/>
        </w:rPr>
      </w:pPr>
      <w:r w:rsidRPr="00132201">
        <w:rPr>
          <w:rFonts w:ascii="Times New Roman" w:hAnsi="Times New Roman" w:cs="Times New Roman"/>
        </w:rPr>
        <w:t>What was true in America was also true in Israel. In the eight</w:t>
      </w:r>
      <w:r w:rsidR="00A70961" w:rsidRPr="00132201">
        <w:rPr>
          <w:rFonts w:ascii="Times New Roman" w:hAnsi="Times New Roman" w:cs="Times New Roman"/>
        </w:rPr>
        <w:t xml:space="preserve">h century, Uzziah, one of the top five kings of Judah died after reigning for over fifty years.  He began his reign at age 16. </w:t>
      </w:r>
      <w:r w:rsidR="00132201" w:rsidRPr="00132201">
        <w:rPr>
          <w:rFonts w:ascii="Times New Roman" w:hAnsi="Times New Roman" w:cs="Times New Roman"/>
        </w:rPr>
        <w:t xml:space="preserve">He was the last king </w:t>
      </w:r>
      <w:r w:rsidR="00132201" w:rsidRPr="00132201">
        <w:rPr>
          <w:rFonts w:ascii="Times New Roman" w:hAnsi="Times New Roman" w:cs="Times New Roman"/>
          <w:color w:val="262626"/>
          <w:kern w:val="0"/>
        </w:rPr>
        <w:t>to bring the last significant spiritual reform to the people of Judah.</w:t>
      </w:r>
    </w:p>
    <w:p w14:paraId="140F22AD" w14:textId="7DAA0B1E" w:rsidR="00756EEF" w:rsidRDefault="00132201" w:rsidP="00756EEF">
      <w:pPr>
        <w:spacing w:after="0" w:line="240" w:lineRule="auto"/>
        <w:rPr>
          <w:rFonts w:ascii="Times New Roman" w:hAnsi="Times New Roman" w:cs="Times New Roman"/>
          <w:color w:val="262626"/>
          <w:kern w:val="0"/>
        </w:rPr>
      </w:pPr>
      <w:r w:rsidRPr="00132201">
        <w:rPr>
          <w:rFonts w:ascii="Times New Roman" w:hAnsi="Times New Roman" w:cs="Times New Roman"/>
          <w:color w:val="262626"/>
          <w:kern w:val="0"/>
        </w:rPr>
        <w:t>He died</w:t>
      </w:r>
      <w:r w:rsidRPr="00132201">
        <w:rPr>
          <w:rFonts w:ascii="Times New Roman" w:hAnsi="Times New Roman" w:cs="Times New Roman"/>
          <w:color w:val="262626"/>
          <w:kern w:val="0"/>
        </w:rPr>
        <w:t xml:space="preserve"> </w:t>
      </w:r>
      <w:r w:rsidRPr="00132201">
        <w:rPr>
          <w:rFonts w:ascii="Times New Roman" w:hAnsi="Times New Roman" w:cs="Times New Roman"/>
          <w:color w:val="262626"/>
          <w:kern w:val="0"/>
        </w:rPr>
        <w:t xml:space="preserve">in disgrace, because he violated his own principles of ethics and spirituality in the last year of his life. </w:t>
      </w:r>
      <w:r w:rsidRPr="00132201">
        <w:rPr>
          <w:rFonts w:ascii="Times New Roman" w:hAnsi="Times New Roman" w:cs="Times New Roman"/>
          <w:color w:val="262626"/>
          <w:kern w:val="0"/>
        </w:rPr>
        <w:t>W</w:t>
      </w:r>
      <w:r w:rsidRPr="00132201">
        <w:rPr>
          <w:rFonts w:ascii="Times New Roman" w:hAnsi="Times New Roman" w:cs="Times New Roman"/>
          <w:color w:val="262626"/>
          <w:kern w:val="0"/>
        </w:rPr>
        <w:t xml:space="preserve">hen he died, </w:t>
      </w:r>
      <w:r w:rsidRPr="00132201">
        <w:rPr>
          <w:rFonts w:ascii="Times New Roman" w:hAnsi="Times New Roman" w:cs="Times New Roman"/>
          <w:color w:val="262626"/>
          <w:kern w:val="0"/>
        </w:rPr>
        <w:t xml:space="preserve">however, </w:t>
      </w:r>
      <w:r w:rsidRPr="00132201">
        <w:rPr>
          <w:rFonts w:ascii="Times New Roman" w:hAnsi="Times New Roman" w:cs="Times New Roman"/>
          <w:color w:val="262626"/>
          <w:kern w:val="0"/>
        </w:rPr>
        <w:t>it signaled a turning point in Jewish history</w:t>
      </w:r>
      <w:r w:rsidRPr="00132201">
        <w:rPr>
          <w:rFonts w:ascii="Times New Roman" w:hAnsi="Times New Roman" w:cs="Times New Roman"/>
          <w:color w:val="262626"/>
          <w:kern w:val="0"/>
        </w:rPr>
        <w:t>. F</w:t>
      </w:r>
      <w:r w:rsidRPr="00132201">
        <w:rPr>
          <w:rFonts w:ascii="Times New Roman" w:hAnsi="Times New Roman" w:cs="Times New Roman"/>
          <w:color w:val="262626"/>
          <w:kern w:val="0"/>
        </w:rPr>
        <w:t>rom that day on the spiritual life and vibrancy of the Jewish nation went into a serious decline from which it never recovered.</w:t>
      </w:r>
      <w:r w:rsidRPr="00132201">
        <w:rPr>
          <w:rFonts w:ascii="Times New Roman" w:hAnsi="Times New Roman" w:cs="Times New Roman"/>
          <w:color w:val="262626"/>
          <w:kern w:val="0"/>
        </w:rPr>
        <w:t xml:space="preserve"> Four</w:t>
      </w:r>
      <w:r w:rsidRPr="00132201">
        <w:rPr>
          <w:rFonts w:ascii="Times New Roman" w:hAnsi="Times New Roman" w:cs="Times New Roman"/>
          <w:color w:val="262626"/>
          <w:kern w:val="0"/>
        </w:rPr>
        <w:t xml:space="preserve"> years after Uzziah died the city of Rome was founded and a cultural change took place that would shape the whole future destiny of history.</w:t>
      </w:r>
    </w:p>
    <w:p w14:paraId="753BAA80" w14:textId="77777777" w:rsidR="00132201" w:rsidRDefault="00132201" w:rsidP="00756EEF">
      <w:pPr>
        <w:spacing w:after="0" w:line="240" w:lineRule="auto"/>
        <w:rPr>
          <w:rFonts w:ascii="Times New Roman" w:hAnsi="Times New Roman" w:cs="Times New Roman"/>
          <w:color w:val="262626"/>
          <w:kern w:val="0"/>
        </w:rPr>
      </w:pPr>
    </w:p>
    <w:p w14:paraId="3D121FDD" w14:textId="5E0A6790" w:rsidR="00132201" w:rsidRDefault="00132201" w:rsidP="00756EEF">
      <w:pPr>
        <w:spacing w:after="0" w:line="240" w:lineRule="auto"/>
        <w:rPr>
          <w:rFonts w:ascii="Times New Roman" w:hAnsi="Times New Roman" w:cs="Times New Roman"/>
          <w:color w:val="262626"/>
          <w:kern w:val="0"/>
        </w:rPr>
      </w:pPr>
      <w:r>
        <w:rPr>
          <w:rFonts w:ascii="Times New Roman" w:hAnsi="Times New Roman" w:cs="Times New Roman"/>
          <w:color w:val="262626"/>
          <w:kern w:val="0"/>
        </w:rPr>
        <w:t xml:space="preserve">Amid this struggle, Isaiah was called as a prophet. He is regarded as the greatest prophet of the Old Testament and a great statesman. </w:t>
      </w:r>
      <w:r w:rsidRPr="00132201">
        <w:rPr>
          <w:rFonts w:ascii="Times New Roman" w:hAnsi="Times New Roman" w:cs="Times New Roman"/>
          <w:color w:val="262626"/>
          <w:kern w:val="0"/>
        </w:rPr>
        <w:t>He was the prophet who said that someday in the future a virgin would conceive and bring forth a child, and His name would be called Immanuel. He was the prophet who said that in the future the Servant of the Lord would come and bear the sins of His people. The record of his call to the role of the prophet is found in 6:1-4</w:t>
      </w:r>
      <w:r>
        <w:rPr>
          <w:rFonts w:ascii="Times New Roman" w:hAnsi="Times New Roman" w:cs="Times New Roman"/>
          <w:color w:val="262626"/>
          <w:kern w:val="0"/>
        </w:rPr>
        <w:t xml:space="preserve">. </w:t>
      </w:r>
    </w:p>
    <w:p w14:paraId="484E49B6" w14:textId="7E6EB2F7" w:rsidR="009E69CE" w:rsidRDefault="009E69CE" w:rsidP="00756EEF">
      <w:pPr>
        <w:spacing w:after="0" w:line="240" w:lineRule="auto"/>
        <w:rPr>
          <w:rFonts w:ascii="Times New Roman" w:hAnsi="Times New Roman" w:cs="Times New Roman"/>
          <w:color w:val="262626"/>
          <w:kern w:val="0"/>
        </w:rPr>
      </w:pPr>
      <w:r w:rsidRPr="009E69CE">
        <w:rPr>
          <w:rFonts w:ascii="Times New Roman" w:hAnsi="Times New Roman" w:cs="Times New Roman"/>
          <w:color w:val="262626"/>
          <w:kern w:val="0"/>
        </w:rPr>
        <w:t>So, in this year that King Uzziah died, Isaiah was ushered into heaven, into the throne room of God.</w:t>
      </w:r>
    </w:p>
    <w:p w14:paraId="605319C2" w14:textId="77777777" w:rsidR="009E69CE" w:rsidRDefault="009E69CE" w:rsidP="00756EEF">
      <w:pPr>
        <w:spacing w:after="0" w:line="240" w:lineRule="auto"/>
        <w:rPr>
          <w:rFonts w:ascii="Times New Roman" w:hAnsi="Times New Roman" w:cs="Times New Roman"/>
          <w:color w:val="262626"/>
          <w:kern w:val="0"/>
        </w:rPr>
      </w:pPr>
    </w:p>
    <w:p w14:paraId="59001931" w14:textId="05DE6B35" w:rsidR="009E69CE" w:rsidRDefault="009E69CE" w:rsidP="00756EEF">
      <w:pPr>
        <w:spacing w:after="0" w:line="240" w:lineRule="auto"/>
        <w:rPr>
          <w:rFonts w:ascii="Times New Roman" w:hAnsi="Times New Roman" w:cs="Times New Roman"/>
          <w:color w:val="262626"/>
          <w:kern w:val="0"/>
        </w:rPr>
      </w:pPr>
      <w:r>
        <w:rPr>
          <w:rFonts w:ascii="Times New Roman" w:hAnsi="Times New Roman" w:cs="Times New Roman"/>
          <w:b/>
          <w:bCs/>
          <w:color w:val="262626"/>
          <w:kern w:val="0"/>
        </w:rPr>
        <w:t>I Saw the Lord</w:t>
      </w:r>
    </w:p>
    <w:p w14:paraId="27D24C69" w14:textId="6721364D" w:rsidR="009E69CE" w:rsidRDefault="009E69CE" w:rsidP="00756EEF">
      <w:pPr>
        <w:spacing w:after="0" w:line="240" w:lineRule="auto"/>
        <w:rPr>
          <w:rFonts w:ascii="Times New Roman" w:hAnsi="Times New Roman" w:cs="Times New Roman"/>
          <w:color w:val="262626"/>
          <w:kern w:val="0"/>
        </w:rPr>
      </w:pPr>
      <w:r>
        <w:rPr>
          <w:rFonts w:ascii="Times New Roman" w:hAnsi="Times New Roman" w:cs="Times New Roman"/>
          <w:color w:val="262626"/>
          <w:kern w:val="0"/>
        </w:rPr>
        <w:t xml:space="preserve">Two different Hebrew words are behind of the word “lord” in this text.  </w:t>
      </w:r>
    </w:p>
    <w:p w14:paraId="3CEDB66D" w14:textId="2E0E143A" w:rsidR="009E69CE" w:rsidRDefault="009E69CE" w:rsidP="009E69CE">
      <w:pPr>
        <w:autoSpaceDE w:val="0"/>
        <w:autoSpaceDN w:val="0"/>
        <w:adjustRightInd w:val="0"/>
        <w:spacing w:after="0" w:line="240" w:lineRule="auto"/>
        <w:rPr>
          <w:rFonts w:ascii="Times New Roman" w:hAnsi="Times New Roman" w:cs="Times New Roman"/>
          <w:color w:val="262626"/>
          <w:kern w:val="0"/>
        </w:rPr>
      </w:pPr>
      <w:r w:rsidRPr="009E69CE">
        <w:rPr>
          <w:rFonts w:ascii="Times New Roman" w:hAnsi="Times New Roman" w:cs="Times New Roman"/>
          <w:color w:val="262626"/>
          <w:kern w:val="0"/>
        </w:rPr>
        <w:t>Anytime you see L-O-R-D, the Hebrew term “Yahweh” is being translated. Yahweh is the name that God revealed to Moses in the Midianite wilderness in Exodus 3:14 when He said, “I AM WHO I AM”. Yahweh is the sacred name of God, the holy name of God. Earlier when we see (L-o-r-d), it translates the Hebrew term “Adonai” which means “the sovereign One.” This is probably the most exalted title that the Old Testament uses for God. This is the supreme title that is given to Him.</w:t>
      </w:r>
      <w:r>
        <w:rPr>
          <w:rFonts w:ascii="Times New Roman" w:hAnsi="Times New Roman" w:cs="Times New Roman"/>
          <w:color w:val="262626"/>
          <w:kern w:val="0"/>
        </w:rPr>
        <w:t xml:space="preserve"> Psalm 8, 110</w:t>
      </w:r>
    </w:p>
    <w:p w14:paraId="195A0B7B" w14:textId="77777777" w:rsidR="009E69CE" w:rsidRDefault="009E69CE" w:rsidP="009E69CE">
      <w:pPr>
        <w:autoSpaceDE w:val="0"/>
        <w:autoSpaceDN w:val="0"/>
        <w:adjustRightInd w:val="0"/>
        <w:spacing w:after="0" w:line="240" w:lineRule="auto"/>
        <w:rPr>
          <w:rFonts w:ascii="Times New Roman" w:hAnsi="Times New Roman" w:cs="Times New Roman"/>
          <w:color w:val="262626"/>
          <w:kern w:val="0"/>
        </w:rPr>
      </w:pPr>
    </w:p>
    <w:p w14:paraId="0049A6B1" w14:textId="3455FB66" w:rsidR="00277122" w:rsidRDefault="00277122" w:rsidP="00277122">
      <w:pPr>
        <w:autoSpaceDE w:val="0"/>
        <w:autoSpaceDN w:val="0"/>
        <w:adjustRightInd w:val="0"/>
        <w:spacing w:after="320" w:line="240" w:lineRule="auto"/>
        <w:rPr>
          <w:rFonts w:ascii="Times New Roman" w:hAnsi="Times New Roman" w:cs="Times New Roman"/>
          <w:color w:val="262626"/>
          <w:kern w:val="0"/>
        </w:rPr>
      </w:pPr>
      <w:r w:rsidRPr="00277122">
        <w:rPr>
          <w:rFonts w:ascii="Times New Roman" w:hAnsi="Times New Roman" w:cs="Times New Roman"/>
          <w:color w:val="262626"/>
          <w:kern w:val="0"/>
        </w:rPr>
        <w:t>W</w:t>
      </w:r>
      <w:r w:rsidRPr="00277122">
        <w:rPr>
          <w:rFonts w:ascii="Times New Roman" w:hAnsi="Times New Roman" w:cs="Times New Roman"/>
          <w:color w:val="262626"/>
          <w:kern w:val="0"/>
        </w:rPr>
        <w:t>hat</w:t>
      </w:r>
      <w:r w:rsidRPr="00277122">
        <w:rPr>
          <w:rFonts w:ascii="Times New Roman" w:hAnsi="Times New Roman" w:cs="Times New Roman"/>
          <w:color w:val="262626"/>
          <w:kern w:val="0"/>
        </w:rPr>
        <w:t xml:space="preserve"> i</w:t>
      </w:r>
      <w:r w:rsidRPr="00277122">
        <w:rPr>
          <w:rFonts w:ascii="Times New Roman" w:hAnsi="Times New Roman" w:cs="Times New Roman"/>
          <w:color w:val="262626"/>
          <w:kern w:val="0"/>
        </w:rPr>
        <w:t>s happening here</w:t>
      </w:r>
      <w:r w:rsidRPr="00277122">
        <w:rPr>
          <w:rFonts w:ascii="Times New Roman" w:hAnsi="Times New Roman" w:cs="Times New Roman"/>
          <w:color w:val="262626"/>
          <w:kern w:val="0"/>
        </w:rPr>
        <w:t xml:space="preserve"> is this</w:t>
      </w:r>
      <w:r>
        <w:rPr>
          <w:rFonts w:ascii="Times New Roman" w:hAnsi="Times New Roman" w:cs="Times New Roman"/>
          <w:color w:val="262626"/>
          <w:kern w:val="0"/>
        </w:rPr>
        <w:t>:</w:t>
      </w:r>
      <w:r w:rsidRPr="00277122">
        <w:rPr>
          <w:rFonts w:ascii="Times New Roman" w:hAnsi="Times New Roman" w:cs="Times New Roman"/>
          <w:color w:val="262626"/>
          <w:kern w:val="0"/>
        </w:rPr>
        <w:t xml:space="preserve"> The king is dead. Uncertainty and mourning have gripped the Jewish people. Isaiah comes, in the name of his people, and he beholds the interior parts of heaven itself, and he sees enthroned in heaven</w:t>
      </w:r>
      <w:r w:rsidRPr="00277122">
        <w:rPr>
          <w:rFonts w:ascii="Times New Roman" w:hAnsi="Times New Roman" w:cs="Times New Roman"/>
          <w:color w:val="262626"/>
          <w:kern w:val="0"/>
        </w:rPr>
        <w:t xml:space="preserve"> </w:t>
      </w:r>
      <w:r w:rsidRPr="00277122">
        <w:rPr>
          <w:rFonts w:ascii="Times New Roman" w:hAnsi="Times New Roman" w:cs="Times New Roman"/>
          <w:color w:val="262626"/>
          <w:kern w:val="0"/>
        </w:rPr>
        <w:t>a preincarnate glimpse of the enthronement of Christ Himself in His full majesty.</w:t>
      </w:r>
    </w:p>
    <w:p w14:paraId="751CD433" w14:textId="7498F67A" w:rsidR="00277122" w:rsidRDefault="00277122" w:rsidP="00277122">
      <w:pPr>
        <w:autoSpaceDE w:val="0"/>
        <w:autoSpaceDN w:val="0"/>
        <w:adjustRightInd w:val="0"/>
        <w:spacing w:after="0" w:line="240" w:lineRule="auto"/>
        <w:rPr>
          <w:rFonts w:ascii="Times New Roman" w:hAnsi="Times New Roman" w:cs="Times New Roman"/>
          <w:b/>
          <w:bCs/>
          <w:color w:val="262626"/>
          <w:kern w:val="0"/>
        </w:rPr>
      </w:pPr>
      <w:r w:rsidRPr="00277122">
        <w:rPr>
          <w:rFonts w:ascii="Times New Roman" w:hAnsi="Times New Roman" w:cs="Times New Roman"/>
          <w:b/>
          <w:bCs/>
          <w:color w:val="262626"/>
          <w:kern w:val="0"/>
        </w:rPr>
        <w:t>The Train of His Robe Filled the Temple</w:t>
      </w:r>
    </w:p>
    <w:p w14:paraId="064E558E" w14:textId="37E39FA2" w:rsidR="00277122" w:rsidRDefault="00277122" w:rsidP="00277122">
      <w:pPr>
        <w:autoSpaceDE w:val="0"/>
        <w:autoSpaceDN w:val="0"/>
        <w:adjustRightInd w:val="0"/>
        <w:spacing w:after="0" w:line="240" w:lineRule="auto"/>
        <w:rPr>
          <w:rFonts w:ascii="Times New Roman" w:hAnsi="Times New Roman" w:cs="Times New Roman"/>
          <w:color w:val="262626"/>
          <w:kern w:val="0"/>
        </w:rPr>
      </w:pPr>
      <w:r w:rsidRPr="00277122">
        <w:rPr>
          <w:rFonts w:ascii="Times New Roman" w:hAnsi="Times New Roman" w:cs="Times New Roman"/>
          <w:color w:val="262626"/>
          <w:kern w:val="0"/>
        </w:rPr>
        <w:t xml:space="preserve">In ancient days the clothing of monarchs was a measure of their status. An international protocol would respond to the various levels of the magnificence of their clothes. If a king wore </w:t>
      </w:r>
      <w:r w:rsidRPr="00277122">
        <w:rPr>
          <w:rFonts w:ascii="Times New Roman" w:hAnsi="Times New Roman" w:cs="Times New Roman"/>
          <w:color w:val="262626"/>
          <w:kern w:val="0"/>
        </w:rPr>
        <w:t>sable,</w:t>
      </w:r>
      <w:r w:rsidRPr="00277122">
        <w:rPr>
          <w:rFonts w:ascii="Times New Roman" w:hAnsi="Times New Roman" w:cs="Times New Roman"/>
          <w:color w:val="262626"/>
          <w:kern w:val="0"/>
        </w:rPr>
        <w:t xml:space="preserve"> that was the best; if he wore ermine, that was incredible. Mink was second or third grade level. </w:t>
      </w:r>
      <w:r>
        <w:rPr>
          <w:rFonts w:ascii="Times New Roman" w:hAnsi="Times New Roman" w:cs="Times New Roman"/>
          <w:color w:val="262626"/>
          <w:kern w:val="0"/>
        </w:rPr>
        <w:t>T</w:t>
      </w:r>
      <w:r w:rsidRPr="00277122">
        <w:rPr>
          <w:rFonts w:ascii="Times New Roman" w:hAnsi="Times New Roman" w:cs="Times New Roman"/>
          <w:color w:val="262626"/>
          <w:kern w:val="0"/>
        </w:rPr>
        <w:t>hose that came with canvas robes had to sit in the back of the summit meetings of the kings.</w:t>
      </w:r>
    </w:p>
    <w:p w14:paraId="3AA80162" w14:textId="77777777" w:rsidR="002A0301" w:rsidRDefault="002A0301" w:rsidP="00277122">
      <w:pPr>
        <w:autoSpaceDE w:val="0"/>
        <w:autoSpaceDN w:val="0"/>
        <w:adjustRightInd w:val="0"/>
        <w:spacing w:after="0" w:line="240" w:lineRule="auto"/>
        <w:rPr>
          <w:rFonts w:ascii="Times New Roman" w:hAnsi="Times New Roman" w:cs="Times New Roman"/>
          <w:color w:val="262626"/>
          <w:kern w:val="0"/>
        </w:rPr>
      </w:pPr>
    </w:p>
    <w:p w14:paraId="5C82781B" w14:textId="3C091705" w:rsidR="002A0301" w:rsidRDefault="002A0301" w:rsidP="00277122">
      <w:pPr>
        <w:autoSpaceDE w:val="0"/>
        <w:autoSpaceDN w:val="0"/>
        <w:adjustRightInd w:val="0"/>
        <w:spacing w:after="0" w:line="240" w:lineRule="auto"/>
        <w:rPr>
          <w:rFonts w:ascii="Times New Roman" w:hAnsi="Times New Roman" w:cs="Times New Roman"/>
          <w:b/>
          <w:bCs/>
          <w:color w:val="262626"/>
          <w:kern w:val="0"/>
        </w:rPr>
      </w:pPr>
      <w:r>
        <w:rPr>
          <w:rFonts w:ascii="Times New Roman" w:hAnsi="Times New Roman" w:cs="Times New Roman"/>
          <w:b/>
          <w:bCs/>
          <w:color w:val="262626"/>
          <w:kern w:val="0"/>
        </w:rPr>
        <w:t>The Seraphim</w:t>
      </w:r>
    </w:p>
    <w:p w14:paraId="4CF62434" w14:textId="420A9A7E" w:rsidR="002A0301" w:rsidRDefault="002A0301" w:rsidP="002A0301">
      <w:pPr>
        <w:autoSpaceDE w:val="0"/>
        <w:autoSpaceDN w:val="0"/>
        <w:adjustRightInd w:val="0"/>
        <w:spacing w:after="0" w:line="240" w:lineRule="auto"/>
        <w:rPr>
          <w:rFonts w:ascii="Helvetica Neue" w:hAnsi="Helvetica Neue" w:cs="Helvetica Neue"/>
          <w:color w:val="262626"/>
          <w:kern w:val="0"/>
          <w:sz w:val="32"/>
          <w:szCs w:val="32"/>
        </w:rPr>
      </w:pPr>
      <w:r w:rsidRPr="002A0301">
        <w:rPr>
          <w:rFonts w:ascii="Times New Roman" w:hAnsi="Times New Roman" w:cs="Times New Roman"/>
          <w:color w:val="262626"/>
          <w:kern w:val="0"/>
        </w:rPr>
        <w:t>This is the only reference in Scripture to these creatures</w:t>
      </w:r>
      <w:r>
        <w:rPr>
          <w:rFonts w:ascii="Times New Roman" w:hAnsi="Times New Roman" w:cs="Times New Roman"/>
          <w:color w:val="262626"/>
          <w:kern w:val="0"/>
        </w:rPr>
        <w:t xml:space="preserve">. </w:t>
      </w:r>
      <w:r w:rsidRPr="002A0301">
        <w:rPr>
          <w:rFonts w:ascii="Times New Roman" w:hAnsi="Times New Roman" w:cs="Times New Roman"/>
          <w:color w:val="262626"/>
          <w:kern w:val="0"/>
        </w:rPr>
        <w:t>T</w:t>
      </w:r>
      <w:r w:rsidRPr="002A0301">
        <w:rPr>
          <w:rFonts w:ascii="Times New Roman" w:hAnsi="Times New Roman" w:cs="Times New Roman"/>
          <w:color w:val="262626"/>
          <w:kern w:val="0"/>
        </w:rPr>
        <w:t>hey are part of the heavenly host</w:t>
      </w:r>
      <w:r w:rsidRPr="002A0301">
        <w:rPr>
          <w:rFonts w:ascii="Times New Roman" w:hAnsi="Times New Roman" w:cs="Times New Roman"/>
          <w:color w:val="262626"/>
          <w:kern w:val="0"/>
        </w:rPr>
        <w:t xml:space="preserve"> </w:t>
      </w:r>
      <w:r w:rsidRPr="002A0301">
        <w:rPr>
          <w:rFonts w:ascii="Times New Roman" w:hAnsi="Times New Roman" w:cs="Times New Roman"/>
          <w:color w:val="262626"/>
          <w:kern w:val="0"/>
        </w:rPr>
        <w:t>created by God to serve Him day and night in His immediate presence. Isaiah’s description of them is bizarre to say the least, for we are told that they had six wings.</w:t>
      </w:r>
    </w:p>
    <w:p w14:paraId="17A4FD28" w14:textId="63F70FC4" w:rsidR="002A0301" w:rsidRPr="00124DDA" w:rsidRDefault="00124DDA" w:rsidP="00277122">
      <w:pPr>
        <w:autoSpaceDE w:val="0"/>
        <w:autoSpaceDN w:val="0"/>
        <w:adjustRightInd w:val="0"/>
        <w:spacing w:after="0" w:line="240" w:lineRule="auto"/>
        <w:rPr>
          <w:rFonts w:ascii="Times New Roman" w:hAnsi="Times New Roman" w:cs="Times New Roman"/>
          <w:color w:val="262626"/>
          <w:kern w:val="0"/>
        </w:rPr>
      </w:pPr>
      <w:r w:rsidRPr="00124DDA">
        <w:rPr>
          <w:rFonts w:ascii="Times New Roman" w:hAnsi="Times New Roman" w:cs="Times New Roman"/>
          <w:color w:val="262626"/>
          <w:kern w:val="0"/>
        </w:rPr>
        <w:lastRenderedPageBreak/>
        <w:t>When God creates creatures, He does it with a certain creative economy. He doesn’t waste material. He has an amazing, extraordinary ability to create whatever He makes so that it is adaptable and suitable for its environment.</w:t>
      </w:r>
    </w:p>
    <w:p w14:paraId="6E372DCE" w14:textId="2B997C00" w:rsidR="00124DDA" w:rsidRDefault="00124DDA" w:rsidP="00124DDA">
      <w:pPr>
        <w:autoSpaceDE w:val="0"/>
        <w:autoSpaceDN w:val="0"/>
        <w:adjustRightInd w:val="0"/>
        <w:spacing w:after="0" w:line="240" w:lineRule="auto"/>
        <w:rPr>
          <w:rFonts w:ascii="Times New Roman" w:hAnsi="Times New Roman" w:cs="Times New Roman"/>
          <w:color w:val="262626"/>
          <w:kern w:val="0"/>
        </w:rPr>
      </w:pPr>
      <w:r w:rsidRPr="00124DDA">
        <w:rPr>
          <w:rFonts w:ascii="Times New Roman" w:hAnsi="Times New Roman" w:cs="Times New Roman"/>
          <w:color w:val="262626"/>
          <w:kern w:val="0"/>
        </w:rPr>
        <w:t>W</w:t>
      </w:r>
      <w:r w:rsidRPr="00124DDA">
        <w:rPr>
          <w:rFonts w:ascii="Times New Roman" w:hAnsi="Times New Roman" w:cs="Times New Roman"/>
          <w:color w:val="262626"/>
          <w:kern w:val="0"/>
        </w:rPr>
        <w:t>hen He creates angelic beings, whose specific task and function is to minister to Him in His immediate presence, He constructs them to fit their environment. And hence we are told they are given two extra sets of wings.</w:t>
      </w:r>
    </w:p>
    <w:p w14:paraId="03E00A9E" w14:textId="77777777" w:rsidR="00124DDA" w:rsidRDefault="00124DDA" w:rsidP="00124DDA">
      <w:pPr>
        <w:autoSpaceDE w:val="0"/>
        <w:autoSpaceDN w:val="0"/>
        <w:adjustRightInd w:val="0"/>
        <w:spacing w:after="0" w:line="240" w:lineRule="auto"/>
        <w:rPr>
          <w:rFonts w:ascii="Times New Roman" w:hAnsi="Times New Roman" w:cs="Times New Roman"/>
          <w:color w:val="262626"/>
          <w:kern w:val="0"/>
        </w:rPr>
      </w:pPr>
    </w:p>
    <w:p w14:paraId="4484ED58" w14:textId="539C7C7A" w:rsidR="00124DDA" w:rsidRDefault="00124DDA" w:rsidP="00124DDA">
      <w:pPr>
        <w:autoSpaceDE w:val="0"/>
        <w:autoSpaceDN w:val="0"/>
        <w:adjustRightInd w:val="0"/>
        <w:spacing w:after="0" w:line="240" w:lineRule="auto"/>
        <w:rPr>
          <w:rFonts w:ascii="Times New Roman" w:hAnsi="Times New Roman" w:cs="Times New Roman"/>
          <w:color w:val="262626"/>
          <w:kern w:val="0"/>
        </w:rPr>
      </w:pPr>
      <w:r>
        <w:rPr>
          <w:rFonts w:ascii="Times New Roman" w:hAnsi="Times New Roman" w:cs="Times New Roman"/>
          <w:b/>
          <w:bCs/>
          <w:color w:val="262626"/>
          <w:kern w:val="0"/>
        </w:rPr>
        <w:t>They Covered Their Faces</w:t>
      </w:r>
    </w:p>
    <w:p w14:paraId="7CE92A66" w14:textId="3C7B2F88" w:rsidR="00124DDA" w:rsidRDefault="00124DDA" w:rsidP="00072EEE">
      <w:pPr>
        <w:autoSpaceDE w:val="0"/>
        <w:autoSpaceDN w:val="0"/>
        <w:adjustRightInd w:val="0"/>
        <w:spacing w:after="0" w:line="240" w:lineRule="auto"/>
        <w:rPr>
          <w:rFonts w:ascii="Times New Roman" w:hAnsi="Times New Roman" w:cs="Times New Roman"/>
          <w:color w:val="262626"/>
          <w:kern w:val="0"/>
        </w:rPr>
      </w:pPr>
      <w:r w:rsidRPr="00124DDA">
        <w:rPr>
          <w:rFonts w:ascii="Times New Roman" w:hAnsi="Times New Roman" w:cs="Times New Roman"/>
          <w:color w:val="262626"/>
          <w:kern w:val="0"/>
        </w:rPr>
        <w:t xml:space="preserve">The seraphim </w:t>
      </w:r>
      <w:r w:rsidRPr="00124DDA">
        <w:rPr>
          <w:rFonts w:ascii="Times New Roman" w:hAnsi="Times New Roman" w:cs="Times New Roman"/>
          <w:color w:val="262626"/>
          <w:kern w:val="0"/>
        </w:rPr>
        <w:t xml:space="preserve">minister every moment in the immediate, unveiled presence of Almighty God whose glory is so refulgent, so piercing that even the angels </w:t>
      </w:r>
      <w:r w:rsidRPr="00124DDA">
        <w:rPr>
          <w:rFonts w:ascii="Times New Roman" w:hAnsi="Times New Roman" w:cs="Times New Roman"/>
          <w:color w:val="262626"/>
          <w:kern w:val="0"/>
        </w:rPr>
        <w:t>must</w:t>
      </w:r>
      <w:r w:rsidRPr="00124DDA">
        <w:rPr>
          <w:rFonts w:ascii="Times New Roman" w:hAnsi="Times New Roman" w:cs="Times New Roman"/>
          <w:color w:val="262626"/>
          <w:kern w:val="0"/>
        </w:rPr>
        <w:t xml:space="preserve"> shield themselves from looking directly at His face.</w:t>
      </w:r>
      <w:r>
        <w:rPr>
          <w:rFonts w:ascii="Times New Roman" w:hAnsi="Times New Roman" w:cs="Times New Roman"/>
          <w:color w:val="262626"/>
          <w:kern w:val="0"/>
        </w:rPr>
        <w:t xml:space="preserve"> The narrative of Moses on Mt. Sinai who got a one second glimpse of God’s back and not His face shows us why the seraphim cannot look at God’s face.  If they, like humans, looked at God’s face, they would die.</w:t>
      </w:r>
    </w:p>
    <w:p w14:paraId="45D7AC91" w14:textId="5F0CB7BA" w:rsidR="00124DDA" w:rsidRDefault="00072EEE" w:rsidP="00072EEE">
      <w:pPr>
        <w:autoSpaceDE w:val="0"/>
        <w:autoSpaceDN w:val="0"/>
        <w:adjustRightInd w:val="0"/>
        <w:spacing w:after="0" w:line="240" w:lineRule="auto"/>
        <w:rPr>
          <w:rFonts w:ascii="Times New Roman" w:hAnsi="Times New Roman" w:cs="Times New Roman"/>
          <w:color w:val="262626"/>
          <w:kern w:val="0"/>
        </w:rPr>
      </w:pPr>
      <w:r>
        <w:rPr>
          <w:rFonts w:ascii="Times New Roman" w:hAnsi="Times New Roman" w:cs="Times New Roman"/>
          <w:color w:val="262626"/>
          <w:kern w:val="0"/>
        </w:rPr>
        <w:t xml:space="preserve">This why the seraphim have </w:t>
      </w:r>
      <w:proofErr w:type="gramStart"/>
      <w:r>
        <w:rPr>
          <w:rFonts w:ascii="Times New Roman" w:hAnsi="Times New Roman" w:cs="Times New Roman"/>
          <w:color w:val="262626"/>
          <w:kern w:val="0"/>
        </w:rPr>
        <w:t>an</w:t>
      </w:r>
      <w:proofErr w:type="gramEnd"/>
      <w:r>
        <w:rPr>
          <w:rFonts w:ascii="Times New Roman" w:hAnsi="Times New Roman" w:cs="Times New Roman"/>
          <w:color w:val="262626"/>
          <w:kern w:val="0"/>
        </w:rPr>
        <w:t xml:space="preserve"> one extra set of wings—to shield their eyes from looking at God’s face.</w:t>
      </w:r>
    </w:p>
    <w:p w14:paraId="1282A5AA" w14:textId="77777777" w:rsidR="00072EEE" w:rsidRDefault="00072EEE" w:rsidP="00072EEE">
      <w:pPr>
        <w:autoSpaceDE w:val="0"/>
        <w:autoSpaceDN w:val="0"/>
        <w:adjustRightInd w:val="0"/>
        <w:spacing w:after="0" w:line="240" w:lineRule="auto"/>
        <w:rPr>
          <w:rFonts w:ascii="Times New Roman" w:hAnsi="Times New Roman" w:cs="Times New Roman"/>
          <w:color w:val="262626"/>
          <w:kern w:val="0"/>
        </w:rPr>
      </w:pPr>
    </w:p>
    <w:p w14:paraId="3965BCB6" w14:textId="54AB5C47" w:rsidR="00072EEE" w:rsidRDefault="00072EEE" w:rsidP="00072EEE">
      <w:pPr>
        <w:autoSpaceDE w:val="0"/>
        <w:autoSpaceDN w:val="0"/>
        <w:adjustRightInd w:val="0"/>
        <w:spacing w:after="0" w:line="240" w:lineRule="auto"/>
        <w:rPr>
          <w:rFonts w:ascii="Times New Roman" w:hAnsi="Times New Roman" w:cs="Times New Roman"/>
          <w:color w:val="262626"/>
          <w:kern w:val="0"/>
        </w:rPr>
      </w:pPr>
      <w:r w:rsidRPr="00072EEE">
        <w:rPr>
          <w:rFonts w:ascii="Times New Roman" w:hAnsi="Times New Roman" w:cs="Times New Roman"/>
          <w:b/>
          <w:bCs/>
          <w:color w:val="262626"/>
          <w:kern w:val="0"/>
        </w:rPr>
        <w:t>They Covered Their Feet</w:t>
      </w:r>
    </w:p>
    <w:p w14:paraId="10B2BD87" w14:textId="6A94A965" w:rsidR="00072EEE" w:rsidRDefault="00072EEE" w:rsidP="00072EEE">
      <w:pPr>
        <w:autoSpaceDE w:val="0"/>
        <w:autoSpaceDN w:val="0"/>
        <w:adjustRightInd w:val="0"/>
        <w:spacing w:after="0" w:line="240" w:lineRule="auto"/>
        <w:rPr>
          <w:rFonts w:ascii="Times New Roman" w:hAnsi="Times New Roman" w:cs="Times New Roman"/>
          <w:color w:val="262626"/>
          <w:kern w:val="0"/>
        </w:rPr>
      </w:pPr>
      <w:r>
        <w:rPr>
          <w:rFonts w:ascii="Times New Roman" w:hAnsi="Times New Roman" w:cs="Times New Roman"/>
          <w:color w:val="262626"/>
          <w:kern w:val="0"/>
        </w:rPr>
        <w:t xml:space="preserve">The Bible does not say why the seraphim cover their feet with the other extra set of wings, but a good guess is </w:t>
      </w:r>
      <w:r w:rsidRPr="00072EEE">
        <w:rPr>
          <w:rFonts w:ascii="Times New Roman" w:hAnsi="Times New Roman" w:cs="Times New Roman"/>
          <w:color w:val="262626"/>
          <w:kern w:val="0"/>
        </w:rPr>
        <w:t xml:space="preserve">because </w:t>
      </w:r>
      <w:r w:rsidRPr="00072EEE">
        <w:rPr>
          <w:rFonts w:ascii="Times New Roman" w:hAnsi="Times New Roman" w:cs="Times New Roman"/>
          <w:color w:val="262626"/>
          <w:kern w:val="0"/>
        </w:rPr>
        <w:t>the feet, for angels as well as for men, is the symbol in the Bible of creatureliness.</w:t>
      </w:r>
      <w:r>
        <w:rPr>
          <w:rFonts w:ascii="Times New Roman" w:hAnsi="Times New Roman" w:cs="Times New Roman"/>
          <w:color w:val="262626"/>
          <w:kern w:val="0"/>
        </w:rPr>
        <w:t xml:space="preserve">  </w:t>
      </w:r>
    </w:p>
    <w:p w14:paraId="162C50BC" w14:textId="45BCDAD9" w:rsidR="00072EEE" w:rsidRDefault="00072EEE" w:rsidP="00072EEE">
      <w:pPr>
        <w:autoSpaceDE w:val="0"/>
        <w:autoSpaceDN w:val="0"/>
        <w:adjustRightInd w:val="0"/>
        <w:spacing w:after="0" w:line="240" w:lineRule="auto"/>
        <w:rPr>
          <w:rFonts w:ascii="Times New Roman" w:hAnsi="Times New Roman" w:cs="Times New Roman"/>
          <w:color w:val="262626"/>
          <w:kern w:val="0"/>
        </w:rPr>
      </w:pPr>
      <w:r w:rsidRPr="00072EEE">
        <w:rPr>
          <w:rFonts w:ascii="Times New Roman" w:hAnsi="Times New Roman" w:cs="Times New Roman"/>
          <w:color w:val="262626"/>
          <w:kern w:val="0"/>
        </w:rPr>
        <w:t>We are told that we are of the earth, earthy, that our feet are of clay. When Moses met God in the desert and wilderness of Midian,</w:t>
      </w:r>
      <w:r w:rsidRPr="00072EEE">
        <w:rPr>
          <w:rFonts w:ascii="Times New Roman" w:hAnsi="Times New Roman" w:cs="Times New Roman"/>
          <w:color w:val="262626"/>
          <w:kern w:val="0"/>
        </w:rPr>
        <w:t xml:space="preserve"> </w:t>
      </w:r>
      <w:r w:rsidRPr="00072EEE">
        <w:rPr>
          <w:rFonts w:ascii="Times New Roman" w:hAnsi="Times New Roman" w:cs="Times New Roman"/>
          <w:color w:val="262626"/>
          <w:kern w:val="0"/>
        </w:rPr>
        <w:t xml:space="preserve">God asked Moses to bare his feet, the sign of his creatureliness, of being common and profane. By baring his feet, Moses was submitting to God. He was in submission before the Holy One. </w:t>
      </w:r>
      <w:r>
        <w:rPr>
          <w:rFonts w:ascii="Times New Roman" w:hAnsi="Times New Roman" w:cs="Times New Roman"/>
          <w:color w:val="262626"/>
          <w:kern w:val="0"/>
        </w:rPr>
        <w:t xml:space="preserve">(Exodus 3:5) </w:t>
      </w:r>
      <w:r w:rsidRPr="00072EEE">
        <w:rPr>
          <w:rFonts w:ascii="Times New Roman" w:hAnsi="Times New Roman" w:cs="Times New Roman"/>
          <w:color w:val="262626"/>
          <w:kern w:val="0"/>
        </w:rPr>
        <w:t>S</w:t>
      </w:r>
      <w:r w:rsidRPr="00072EEE">
        <w:rPr>
          <w:rFonts w:ascii="Times New Roman" w:hAnsi="Times New Roman" w:cs="Times New Roman"/>
          <w:color w:val="262626"/>
          <w:kern w:val="0"/>
        </w:rPr>
        <w:t>o</w:t>
      </w:r>
      <w:r w:rsidRPr="00072EEE">
        <w:rPr>
          <w:rFonts w:ascii="Times New Roman" w:hAnsi="Times New Roman" w:cs="Times New Roman"/>
          <w:color w:val="262626"/>
          <w:kern w:val="0"/>
        </w:rPr>
        <w:t>,</w:t>
      </w:r>
      <w:r w:rsidRPr="00072EEE">
        <w:rPr>
          <w:rFonts w:ascii="Times New Roman" w:hAnsi="Times New Roman" w:cs="Times New Roman"/>
          <w:color w:val="262626"/>
          <w:kern w:val="0"/>
        </w:rPr>
        <w:t xml:space="preserve"> even in heaven the angels cover the sign of their creatureliness.</w:t>
      </w:r>
    </w:p>
    <w:p w14:paraId="08E91E04" w14:textId="77777777" w:rsidR="00072EEE" w:rsidRDefault="00072EEE" w:rsidP="00072EEE">
      <w:pPr>
        <w:autoSpaceDE w:val="0"/>
        <w:autoSpaceDN w:val="0"/>
        <w:adjustRightInd w:val="0"/>
        <w:spacing w:after="0" w:line="240" w:lineRule="auto"/>
        <w:rPr>
          <w:rFonts w:ascii="Times New Roman" w:hAnsi="Times New Roman" w:cs="Times New Roman"/>
          <w:color w:val="262626"/>
          <w:kern w:val="0"/>
        </w:rPr>
      </w:pPr>
    </w:p>
    <w:p w14:paraId="65505C90" w14:textId="7F6EB48C" w:rsidR="00072EEE" w:rsidRDefault="00072EEE" w:rsidP="00072EEE">
      <w:pPr>
        <w:autoSpaceDE w:val="0"/>
        <w:autoSpaceDN w:val="0"/>
        <w:adjustRightInd w:val="0"/>
        <w:spacing w:after="0" w:line="240" w:lineRule="auto"/>
        <w:rPr>
          <w:rFonts w:ascii="Times New Roman" w:hAnsi="Times New Roman" w:cs="Times New Roman"/>
          <w:b/>
          <w:bCs/>
          <w:color w:val="262626"/>
          <w:kern w:val="0"/>
        </w:rPr>
      </w:pPr>
      <w:r w:rsidRPr="00072EEE">
        <w:rPr>
          <w:rFonts w:ascii="Times New Roman" w:hAnsi="Times New Roman" w:cs="Times New Roman"/>
          <w:b/>
          <w:bCs/>
          <w:color w:val="262626"/>
          <w:kern w:val="0"/>
        </w:rPr>
        <w:t>Holy, Holy, Holy</w:t>
      </w:r>
    </w:p>
    <w:p w14:paraId="0F7AF54B" w14:textId="77777777" w:rsidR="00DC2BD8" w:rsidRDefault="00072EEE" w:rsidP="00DC2BD8">
      <w:pPr>
        <w:autoSpaceDE w:val="0"/>
        <w:autoSpaceDN w:val="0"/>
        <w:adjustRightInd w:val="0"/>
        <w:spacing w:after="0" w:line="240" w:lineRule="auto"/>
        <w:rPr>
          <w:rFonts w:ascii="Helvetica Neue" w:hAnsi="Helvetica Neue" w:cs="Helvetica Neue"/>
          <w:color w:val="262626"/>
          <w:kern w:val="0"/>
          <w:sz w:val="32"/>
          <w:szCs w:val="32"/>
        </w:rPr>
      </w:pPr>
      <w:r w:rsidRPr="00072EEE">
        <w:rPr>
          <w:rFonts w:ascii="Times New Roman" w:hAnsi="Times New Roman" w:cs="Times New Roman"/>
          <w:color w:val="262626"/>
          <w:kern w:val="0"/>
        </w:rPr>
        <w:t xml:space="preserve">What is </w:t>
      </w:r>
      <w:r>
        <w:rPr>
          <w:rFonts w:ascii="Times New Roman" w:hAnsi="Times New Roman" w:cs="Times New Roman"/>
          <w:color w:val="262626"/>
          <w:kern w:val="0"/>
        </w:rPr>
        <w:t>more important in this</w:t>
      </w:r>
      <w:r w:rsidRPr="00072EEE">
        <w:rPr>
          <w:rFonts w:ascii="Times New Roman" w:hAnsi="Times New Roman" w:cs="Times New Roman"/>
          <w:color w:val="262626"/>
          <w:kern w:val="0"/>
        </w:rPr>
        <w:t xml:space="preserve"> text is not the structure of the angels—it’s the message of the angels</w:t>
      </w:r>
      <w:r w:rsidR="00C472D4">
        <w:rPr>
          <w:rFonts w:ascii="Times New Roman" w:hAnsi="Times New Roman" w:cs="Times New Roman"/>
          <w:color w:val="262626"/>
          <w:kern w:val="0"/>
        </w:rPr>
        <w:t xml:space="preserve">: </w:t>
      </w:r>
      <w:r w:rsidR="00C472D4" w:rsidRPr="00C472D4">
        <w:rPr>
          <w:rFonts w:ascii="Times New Roman" w:hAnsi="Times New Roman" w:cs="Times New Roman"/>
          <w:color w:val="262626"/>
          <w:kern w:val="0"/>
        </w:rPr>
        <w:t>“Holy, holy, holy is the LORD Almighty; the whole earth is full of His glory.”</w:t>
      </w:r>
    </w:p>
    <w:p w14:paraId="6E923B62" w14:textId="0CB49FF3" w:rsidR="00DC2BD8" w:rsidRPr="00DC2BD8" w:rsidRDefault="00C472D4" w:rsidP="00DC2BD8">
      <w:pPr>
        <w:autoSpaceDE w:val="0"/>
        <w:autoSpaceDN w:val="0"/>
        <w:adjustRightInd w:val="0"/>
        <w:spacing w:after="0" w:line="240" w:lineRule="auto"/>
        <w:rPr>
          <w:rFonts w:ascii="Helvetica Neue" w:hAnsi="Helvetica Neue" w:cs="Helvetica Neue"/>
          <w:color w:val="262626"/>
          <w:kern w:val="0"/>
          <w:sz w:val="32"/>
          <w:szCs w:val="32"/>
        </w:rPr>
      </w:pPr>
      <w:r w:rsidRPr="00DC2BD8">
        <w:rPr>
          <w:rFonts w:ascii="Times New Roman" w:hAnsi="Times New Roman" w:cs="Times New Roman"/>
          <w:color w:val="262626"/>
          <w:kern w:val="0"/>
        </w:rPr>
        <w:t>In the English language, when we want to empha</w:t>
      </w:r>
      <w:r w:rsidRPr="00DC2BD8">
        <w:rPr>
          <w:rFonts w:ascii="Times New Roman" w:hAnsi="Times New Roman" w:cs="Times New Roman"/>
          <w:color w:val="262626"/>
          <w:kern w:val="0"/>
        </w:rPr>
        <w:t>size something in print</w:t>
      </w:r>
      <w:r w:rsidRPr="00DC2BD8">
        <w:rPr>
          <w:rFonts w:ascii="Times New Roman" w:hAnsi="Times New Roman" w:cs="Times New Roman"/>
          <w:color w:val="262626"/>
          <w:kern w:val="0"/>
        </w:rPr>
        <w:t>, we</w:t>
      </w:r>
      <w:r w:rsidR="00DC2BD8" w:rsidRPr="00DC2BD8">
        <w:rPr>
          <w:rFonts w:ascii="Times New Roman" w:hAnsi="Times New Roman" w:cs="Times New Roman"/>
          <w:color w:val="262626"/>
          <w:kern w:val="0"/>
        </w:rPr>
        <w:t xml:space="preserve"> </w:t>
      </w:r>
      <w:r w:rsidRPr="00DC2BD8">
        <w:rPr>
          <w:rFonts w:ascii="Times New Roman" w:hAnsi="Times New Roman" w:cs="Times New Roman"/>
          <w:color w:val="262626"/>
          <w:kern w:val="0"/>
        </w:rPr>
        <w:t>underline words, italicize them, put them in boldface type, put little quotation marks or brackets around them, or fill the page with exclamation points.</w:t>
      </w:r>
    </w:p>
    <w:p w14:paraId="607A70D3" w14:textId="4F4D49EA" w:rsidR="00072EEE" w:rsidRDefault="00C472D4" w:rsidP="00DC2BD8">
      <w:pPr>
        <w:autoSpaceDE w:val="0"/>
        <w:autoSpaceDN w:val="0"/>
        <w:adjustRightInd w:val="0"/>
        <w:spacing w:after="0" w:line="240" w:lineRule="auto"/>
        <w:rPr>
          <w:rFonts w:ascii="Times New Roman" w:hAnsi="Times New Roman" w:cs="Times New Roman"/>
          <w:color w:val="262626"/>
          <w:kern w:val="0"/>
        </w:rPr>
      </w:pPr>
      <w:r w:rsidRPr="00DC2BD8">
        <w:rPr>
          <w:rFonts w:ascii="Times New Roman" w:hAnsi="Times New Roman" w:cs="Times New Roman"/>
          <w:color w:val="262626"/>
          <w:kern w:val="0"/>
        </w:rPr>
        <w:t>T</w:t>
      </w:r>
      <w:r w:rsidRPr="00DC2BD8">
        <w:rPr>
          <w:rFonts w:ascii="Times New Roman" w:hAnsi="Times New Roman" w:cs="Times New Roman"/>
          <w:color w:val="262626"/>
          <w:kern w:val="0"/>
        </w:rPr>
        <w:t xml:space="preserve">he Jews </w:t>
      </w:r>
      <w:r w:rsidR="00DC2BD8">
        <w:rPr>
          <w:rFonts w:ascii="Times New Roman" w:hAnsi="Times New Roman" w:cs="Times New Roman"/>
          <w:color w:val="262626"/>
          <w:kern w:val="0"/>
        </w:rPr>
        <w:t>used these techniques</w:t>
      </w:r>
      <w:r w:rsidR="00DC2BD8" w:rsidRPr="00DC2BD8">
        <w:rPr>
          <w:rFonts w:ascii="Times New Roman" w:hAnsi="Times New Roman" w:cs="Times New Roman"/>
          <w:color w:val="262626"/>
          <w:kern w:val="0"/>
        </w:rPr>
        <w:t xml:space="preserve">, </w:t>
      </w:r>
      <w:r w:rsidRPr="00DC2BD8">
        <w:rPr>
          <w:rFonts w:ascii="Times New Roman" w:hAnsi="Times New Roman" w:cs="Times New Roman"/>
          <w:color w:val="262626"/>
          <w:kern w:val="0"/>
        </w:rPr>
        <w:t xml:space="preserve">but they </w:t>
      </w:r>
      <w:r w:rsidR="00DC2BD8" w:rsidRPr="00DC2BD8">
        <w:rPr>
          <w:rFonts w:ascii="Times New Roman" w:hAnsi="Times New Roman" w:cs="Times New Roman"/>
          <w:color w:val="262626"/>
          <w:kern w:val="0"/>
        </w:rPr>
        <w:t xml:space="preserve">also </w:t>
      </w:r>
      <w:r w:rsidRPr="00DC2BD8">
        <w:rPr>
          <w:rFonts w:ascii="Times New Roman" w:hAnsi="Times New Roman" w:cs="Times New Roman"/>
          <w:color w:val="262626"/>
          <w:kern w:val="0"/>
        </w:rPr>
        <w:t>had another technique</w:t>
      </w:r>
      <w:r w:rsidRPr="00DC2BD8">
        <w:rPr>
          <w:rFonts w:ascii="Times New Roman" w:hAnsi="Times New Roman" w:cs="Times New Roman"/>
          <w:color w:val="262626"/>
          <w:kern w:val="0"/>
        </w:rPr>
        <w:t>--</w:t>
      </w:r>
      <w:r w:rsidRPr="00DC2BD8">
        <w:rPr>
          <w:rFonts w:ascii="Times New Roman" w:hAnsi="Times New Roman" w:cs="Times New Roman"/>
          <w:color w:val="262626"/>
          <w:kern w:val="0"/>
        </w:rPr>
        <w:t>the simple technique of verbal repetition.</w:t>
      </w:r>
    </w:p>
    <w:p w14:paraId="2378C558" w14:textId="6A960AC7" w:rsidR="00DC2BD8" w:rsidRPr="00DC2BD8" w:rsidRDefault="00DC2BD8" w:rsidP="00DC2BD8">
      <w:pPr>
        <w:autoSpaceDE w:val="0"/>
        <w:autoSpaceDN w:val="0"/>
        <w:adjustRightInd w:val="0"/>
        <w:spacing w:after="320" w:line="240" w:lineRule="auto"/>
        <w:rPr>
          <w:rFonts w:ascii="Times New Roman" w:hAnsi="Times New Roman" w:cs="Times New Roman"/>
          <w:color w:val="262626"/>
          <w:kern w:val="0"/>
        </w:rPr>
      </w:pPr>
      <w:r>
        <w:rPr>
          <w:rFonts w:ascii="Times New Roman" w:hAnsi="Times New Roman" w:cs="Times New Roman"/>
          <w:color w:val="262626"/>
          <w:kern w:val="0"/>
        </w:rPr>
        <w:t xml:space="preserve">The apostle Paul used this technique in Galatians 1:8-9. Jesus used it when He said, “Truly, truly, I say to you,” or “Verily, verily, I say to you.”  </w:t>
      </w:r>
      <w:r w:rsidRPr="00DC2BD8">
        <w:rPr>
          <w:rFonts w:ascii="Times New Roman" w:hAnsi="Times New Roman" w:cs="Times New Roman"/>
          <w:color w:val="262626"/>
          <w:kern w:val="0"/>
        </w:rPr>
        <w:t>What</w:t>
      </w:r>
      <w:r w:rsidRPr="00DC2BD8">
        <w:rPr>
          <w:rFonts w:ascii="Times New Roman" w:hAnsi="Times New Roman" w:cs="Times New Roman"/>
          <w:color w:val="262626"/>
          <w:kern w:val="0"/>
        </w:rPr>
        <w:t xml:space="preserve"> He said was, “Amen, amen I say unto you.” </w:t>
      </w:r>
    </w:p>
    <w:p w14:paraId="3DB418B5" w14:textId="1C3EDE41" w:rsidR="00DC2BD8" w:rsidRPr="00DC2BD8" w:rsidRDefault="00DC2BD8" w:rsidP="00DC2BD8">
      <w:pPr>
        <w:autoSpaceDE w:val="0"/>
        <w:autoSpaceDN w:val="0"/>
        <w:adjustRightInd w:val="0"/>
        <w:spacing w:after="320" w:line="240" w:lineRule="auto"/>
        <w:rPr>
          <w:rFonts w:ascii="Times New Roman" w:hAnsi="Times New Roman" w:cs="Times New Roman"/>
          <w:color w:val="262626"/>
          <w:kern w:val="0"/>
        </w:rPr>
      </w:pPr>
      <w:r w:rsidRPr="00DC2BD8">
        <w:rPr>
          <w:rFonts w:ascii="Times New Roman" w:hAnsi="Times New Roman" w:cs="Times New Roman"/>
          <w:color w:val="262626"/>
          <w:kern w:val="0"/>
        </w:rPr>
        <w:t>We</w:t>
      </w:r>
      <w:r w:rsidRPr="00DC2BD8">
        <w:rPr>
          <w:rFonts w:ascii="Times New Roman" w:hAnsi="Times New Roman" w:cs="Times New Roman"/>
          <w:color w:val="262626"/>
          <w:kern w:val="0"/>
        </w:rPr>
        <w:t xml:space="preserve"> </w:t>
      </w:r>
      <w:r w:rsidRPr="00DC2BD8">
        <w:rPr>
          <w:rFonts w:ascii="Times New Roman" w:hAnsi="Times New Roman" w:cs="Times New Roman"/>
          <w:color w:val="262626"/>
          <w:kern w:val="0"/>
        </w:rPr>
        <w:t>say “Amen” after the teacher teaches or after the preacher preaches, and it means, “It is true, we believe it,” and so on. Jesus didn’t wait for His disciples to confirm the truthfulness of what He was saying. He started His sermon by saying, “Amen, amen.” That’s like the captain of a ship getting on the intercom and saying, “Now hear this. This is the captain speaking.” When Jesus repeated that word, He was underscoring its importance.</w:t>
      </w:r>
    </w:p>
    <w:p w14:paraId="5AD92CA7" w14:textId="34888F8A" w:rsidR="009E69CE" w:rsidRPr="00902AD4" w:rsidRDefault="00CA6FA7" w:rsidP="00902AD4">
      <w:pPr>
        <w:autoSpaceDE w:val="0"/>
        <w:autoSpaceDN w:val="0"/>
        <w:adjustRightInd w:val="0"/>
        <w:spacing w:after="320" w:line="240" w:lineRule="auto"/>
        <w:rPr>
          <w:rFonts w:ascii="Times New Roman" w:hAnsi="Times New Roman" w:cs="Times New Roman"/>
          <w:color w:val="262626"/>
          <w:kern w:val="0"/>
        </w:rPr>
      </w:pPr>
      <w:r w:rsidRPr="00CA6FA7">
        <w:rPr>
          <w:rFonts w:ascii="Times New Roman" w:hAnsi="Times New Roman" w:cs="Times New Roman"/>
          <w:color w:val="262626"/>
          <w:kern w:val="0"/>
        </w:rPr>
        <w:t>T</w:t>
      </w:r>
      <w:r w:rsidRPr="00CA6FA7">
        <w:rPr>
          <w:rFonts w:ascii="Times New Roman" w:hAnsi="Times New Roman" w:cs="Times New Roman"/>
          <w:color w:val="262626"/>
          <w:kern w:val="0"/>
        </w:rPr>
        <w:t>here is only one attribute</w:t>
      </w:r>
      <w:r w:rsidRPr="00CA6FA7">
        <w:rPr>
          <w:rFonts w:ascii="Times New Roman" w:hAnsi="Times New Roman" w:cs="Times New Roman"/>
          <w:color w:val="262626"/>
          <w:kern w:val="0"/>
        </w:rPr>
        <w:t>, one characteristic</w:t>
      </w:r>
      <w:r w:rsidRPr="00CA6FA7">
        <w:rPr>
          <w:rFonts w:ascii="Times New Roman" w:hAnsi="Times New Roman" w:cs="Times New Roman"/>
          <w:color w:val="262626"/>
          <w:kern w:val="0"/>
        </w:rPr>
        <w:t xml:space="preserve"> of God that is ever raised to the third degree</w:t>
      </w:r>
      <w:r w:rsidRPr="00CA6FA7">
        <w:rPr>
          <w:rFonts w:ascii="Times New Roman" w:hAnsi="Times New Roman" w:cs="Times New Roman"/>
          <w:color w:val="262626"/>
          <w:kern w:val="0"/>
        </w:rPr>
        <w:t>, or superlative degree,</w:t>
      </w:r>
      <w:r w:rsidRPr="00CA6FA7">
        <w:rPr>
          <w:rFonts w:ascii="Times New Roman" w:hAnsi="Times New Roman" w:cs="Times New Roman"/>
          <w:color w:val="262626"/>
          <w:kern w:val="0"/>
        </w:rPr>
        <w:t xml:space="preserve"> of repetition in Scripture. T</w:t>
      </w:r>
      <w:r w:rsidRPr="00CA6FA7">
        <w:rPr>
          <w:rFonts w:ascii="Times New Roman" w:hAnsi="Times New Roman" w:cs="Times New Roman"/>
          <w:color w:val="262626"/>
          <w:kern w:val="0"/>
        </w:rPr>
        <w:t>he</w:t>
      </w:r>
      <w:r w:rsidRPr="00CA6FA7">
        <w:rPr>
          <w:rFonts w:ascii="Times New Roman" w:hAnsi="Times New Roman" w:cs="Times New Roman"/>
          <w:color w:val="262626"/>
          <w:kern w:val="0"/>
        </w:rPr>
        <w:t xml:space="preserve"> Bible doesn’t simply say that God is holy, or even that He’s holy, holy, but that He is </w:t>
      </w:r>
      <w:r w:rsidRPr="00CA6FA7">
        <w:rPr>
          <w:rFonts w:ascii="Times New Roman" w:hAnsi="Times New Roman" w:cs="Times New Roman"/>
          <w:i/>
          <w:iCs/>
          <w:color w:val="262626"/>
          <w:kern w:val="0"/>
        </w:rPr>
        <w:t xml:space="preserve">holy, holy, </w:t>
      </w:r>
      <w:r w:rsidR="00B409A2" w:rsidRPr="00CA6FA7">
        <w:rPr>
          <w:rFonts w:ascii="Times New Roman" w:hAnsi="Times New Roman" w:cs="Times New Roman"/>
          <w:i/>
          <w:iCs/>
          <w:color w:val="262626"/>
          <w:kern w:val="0"/>
        </w:rPr>
        <w:t>holy.</w:t>
      </w:r>
      <w:r w:rsidR="00B409A2" w:rsidRPr="00CA6FA7">
        <w:rPr>
          <w:rFonts w:ascii="Times New Roman" w:hAnsi="Times New Roman" w:cs="Times New Roman"/>
          <w:color w:val="262626"/>
          <w:kern w:val="0"/>
        </w:rPr>
        <w:t xml:space="preserve"> This</w:t>
      </w:r>
      <w:r w:rsidRPr="00CA6FA7">
        <w:rPr>
          <w:rFonts w:ascii="Times New Roman" w:hAnsi="Times New Roman" w:cs="Times New Roman"/>
          <w:color w:val="262626"/>
          <w:kern w:val="0"/>
        </w:rPr>
        <w:t xml:space="preserve"> is a dimension of God that consumes His very essence, and when it is shown to Isaiah, we read </w:t>
      </w:r>
      <w:r w:rsidRPr="00CA6FA7">
        <w:rPr>
          <w:rFonts w:ascii="Times New Roman" w:hAnsi="Times New Roman" w:cs="Times New Roman"/>
          <w:color w:val="262626"/>
          <w:kern w:val="0"/>
        </w:rPr>
        <w:t xml:space="preserve">in v 4 </w:t>
      </w:r>
      <w:r w:rsidRPr="00CA6FA7">
        <w:rPr>
          <w:rFonts w:ascii="Times New Roman" w:hAnsi="Times New Roman" w:cs="Times New Roman"/>
          <w:color w:val="262626"/>
          <w:kern w:val="0"/>
        </w:rPr>
        <w:t>that</w:t>
      </w:r>
      <w:r w:rsidRPr="00CA6FA7">
        <w:rPr>
          <w:rFonts w:ascii="Times New Roman" w:hAnsi="Times New Roman" w:cs="Times New Roman"/>
          <w:color w:val="262626"/>
          <w:kern w:val="0"/>
        </w:rPr>
        <w:t xml:space="preserve"> the inanimate</w:t>
      </w:r>
      <w:r w:rsidRPr="00CA6FA7">
        <w:rPr>
          <w:rFonts w:ascii="Times New Roman" w:hAnsi="Times New Roman" w:cs="Times New Roman"/>
          <w:color w:val="262626"/>
          <w:kern w:val="0"/>
        </w:rPr>
        <w:t xml:space="preserve">, lifeless, unintelligible parts of creation in the presence of the manifestation of the holiness of God </w:t>
      </w:r>
      <w:r w:rsidRPr="00CA6FA7">
        <w:rPr>
          <w:rFonts w:ascii="Times New Roman" w:hAnsi="Times New Roman" w:cs="Times New Roman"/>
          <w:color w:val="262626"/>
          <w:kern w:val="0"/>
        </w:rPr>
        <w:t>was</w:t>
      </w:r>
      <w:r w:rsidRPr="00CA6FA7">
        <w:rPr>
          <w:rFonts w:ascii="Times New Roman" w:hAnsi="Times New Roman" w:cs="Times New Roman"/>
          <w:color w:val="262626"/>
          <w:kern w:val="0"/>
        </w:rPr>
        <w:t xml:space="preserve"> moved. How can we, made in His image, be indifferent or apathetic to His majesty?</w:t>
      </w:r>
    </w:p>
    <w:sectPr w:rsidR="009E69CE" w:rsidRPr="00902AD4" w:rsidSect="00902AD4">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EF"/>
    <w:rsid w:val="00072EEE"/>
    <w:rsid w:val="001229D2"/>
    <w:rsid w:val="00124DDA"/>
    <w:rsid w:val="00132201"/>
    <w:rsid w:val="00277122"/>
    <w:rsid w:val="002A0153"/>
    <w:rsid w:val="002A0301"/>
    <w:rsid w:val="00756EEF"/>
    <w:rsid w:val="00902AD4"/>
    <w:rsid w:val="009E69CE"/>
    <w:rsid w:val="00A70961"/>
    <w:rsid w:val="00A744E0"/>
    <w:rsid w:val="00B409A2"/>
    <w:rsid w:val="00B752AC"/>
    <w:rsid w:val="00BF7FE4"/>
    <w:rsid w:val="00C472D4"/>
    <w:rsid w:val="00CA6FA7"/>
    <w:rsid w:val="00DC2BD8"/>
    <w:rsid w:val="00FF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36E1F"/>
  <w15:chartTrackingRefBased/>
  <w15:docId w15:val="{FFC36B06-5112-0541-AA95-AB4DFCD1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EEF"/>
    <w:rPr>
      <w:rFonts w:eastAsiaTheme="majorEastAsia" w:cstheme="majorBidi"/>
      <w:color w:val="272727" w:themeColor="text1" w:themeTint="D8"/>
    </w:rPr>
  </w:style>
  <w:style w:type="paragraph" w:styleId="Title">
    <w:name w:val="Title"/>
    <w:basedOn w:val="Normal"/>
    <w:next w:val="Normal"/>
    <w:link w:val="TitleChar"/>
    <w:uiPriority w:val="10"/>
    <w:qFormat/>
    <w:rsid w:val="00756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EEF"/>
    <w:pPr>
      <w:spacing w:before="160"/>
      <w:jc w:val="center"/>
    </w:pPr>
    <w:rPr>
      <w:i/>
      <w:iCs/>
      <w:color w:val="404040" w:themeColor="text1" w:themeTint="BF"/>
    </w:rPr>
  </w:style>
  <w:style w:type="character" w:customStyle="1" w:styleId="QuoteChar">
    <w:name w:val="Quote Char"/>
    <w:basedOn w:val="DefaultParagraphFont"/>
    <w:link w:val="Quote"/>
    <w:uiPriority w:val="29"/>
    <w:rsid w:val="00756EEF"/>
    <w:rPr>
      <w:i/>
      <w:iCs/>
      <w:color w:val="404040" w:themeColor="text1" w:themeTint="BF"/>
    </w:rPr>
  </w:style>
  <w:style w:type="paragraph" w:styleId="ListParagraph">
    <w:name w:val="List Paragraph"/>
    <w:basedOn w:val="Normal"/>
    <w:uiPriority w:val="34"/>
    <w:qFormat/>
    <w:rsid w:val="00756EEF"/>
    <w:pPr>
      <w:ind w:left="720"/>
      <w:contextualSpacing/>
    </w:pPr>
  </w:style>
  <w:style w:type="character" w:styleId="IntenseEmphasis">
    <w:name w:val="Intense Emphasis"/>
    <w:basedOn w:val="DefaultParagraphFont"/>
    <w:uiPriority w:val="21"/>
    <w:qFormat/>
    <w:rsid w:val="00756EEF"/>
    <w:rPr>
      <w:i/>
      <w:iCs/>
      <w:color w:val="0F4761" w:themeColor="accent1" w:themeShade="BF"/>
    </w:rPr>
  </w:style>
  <w:style w:type="paragraph" w:styleId="IntenseQuote">
    <w:name w:val="Intense Quote"/>
    <w:basedOn w:val="Normal"/>
    <w:next w:val="Normal"/>
    <w:link w:val="IntenseQuoteChar"/>
    <w:uiPriority w:val="30"/>
    <w:qFormat/>
    <w:rsid w:val="00756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EEF"/>
    <w:rPr>
      <w:i/>
      <w:iCs/>
      <w:color w:val="0F4761" w:themeColor="accent1" w:themeShade="BF"/>
    </w:rPr>
  </w:style>
  <w:style w:type="character" w:styleId="IntenseReference">
    <w:name w:val="Intense Reference"/>
    <w:basedOn w:val="DefaultParagraphFont"/>
    <w:uiPriority w:val="32"/>
    <w:qFormat/>
    <w:rsid w:val="00756E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Tilstra</dc:creator>
  <cp:keywords/>
  <dc:description/>
  <cp:lastModifiedBy>John Tilstra</cp:lastModifiedBy>
  <cp:revision>3</cp:revision>
  <dcterms:created xsi:type="dcterms:W3CDTF">2025-03-06T14:38:00Z</dcterms:created>
  <dcterms:modified xsi:type="dcterms:W3CDTF">2025-03-06T17:45:00Z</dcterms:modified>
</cp:coreProperties>
</file>